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C2" w:rsidRDefault="00EB1AC2" w:rsidP="00BB5F7B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</w:p>
    <w:p w:rsidR="00957FB6" w:rsidRPr="00B70530" w:rsidRDefault="00BB5F7B" w:rsidP="00BB5F7B">
      <w:pPr>
        <w:spacing w:line="360" w:lineRule="auto"/>
        <w:jc w:val="center"/>
        <w:rPr>
          <w:rFonts w:ascii="Arial" w:eastAsia="Arial" w:hAnsi="Arial" w:cs="Arial"/>
          <w:b/>
          <w:color w:val="4F81BD" w:themeColor="accent1"/>
          <w:sz w:val="24"/>
          <w:lang w:val="pt-BR"/>
        </w:rPr>
      </w:pPr>
      <w:r w:rsidRPr="00B70530">
        <w:rPr>
          <w:rFonts w:ascii="Arial" w:eastAsia="Arial" w:hAnsi="Arial" w:cs="Arial"/>
          <w:b/>
          <w:color w:val="4F81BD" w:themeColor="accent1"/>
          <w:sz w:val="24"/>
          <w:lang w:val="pt-BR"/>
        </w:rPr>
        <w:t xml:space="preserve">TERMO DE REFERÊNCIA DA ATIVIDADE </w:t>
      </w:r>
    </w:p>
    <w:p w:rsidR="00BB5F7B" w:rsidRPr="00B70530" w:rsidRDefault="00BB5F7B" w:rsidP="00BB5F7B">
      <w:pPr>
        <w:spacing w:line="360" w:lineRule="auto"/>
        <w:jc w:val="center"/>
        <w:rPr>
          <w:rFonts w:ascii="Arial" w:eastAsia="Arial" w:hAnsi="Arial" w:cs="Arial"/>
          <w:b/>
          <w:i/>
          <w:color w:val="4F81BD" w:themeColor="accent1"/>
          <w:szCs w:val="22"/>
          <w:lang w:val="pt-BR"/>
        </w:rPr>
      </w:pPr>
      <w:r w:rsidRPr="00B70530">
        <w:rPr>
          <w:rFonts w:ascii="Arial" w:eastAsia="Arial" w:hAnsi="Arial" w:cs="Arial"/>
          <w:b/>
          <w:i/>
          <w:color w:val="4F81BD" w:themeColor="accent1"/>
          <w:szCs w:val="22"/>
          <w:lang w:val="pt-BR"/>
        </w:rPr>
        <w:t>“CONTROLE SOCIAL E SERVIÇOS DE INFORMAÇÃO AO CIDADÃO</w:t>
      </w:r>
      <w:r w:rsidR="00BC6C71" w:rsidRPr="00B70530">
        <w:rPr>
          <w:rFonts w:ascii="Arial" w:eastAsia="Arial" w:hAnsi="Arial" w:cs="Arial"/>
          <w:b/>
          <w:i/>
          <w:color w:val="4F81BD" w:themeColor="accent1"/>
          <w:szCs w:val="22"/>
          <w:lang w:val="pt-BR"/>
        </w:rPr>
        <w:t>”</w:t>
      </w:r>
    </w:p>
    <w:p w:rsidR="00BB5F7B" w:rsidRPr="00B06BCF" w:rsidRDefault="00BB5F7B" w:rsidP="00BB5F7B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  <w:lang w:val="pt-BR"/>
        </w:rPr>
      </w:pPr>
    </w:p>
    <w:p w:rsidR="00BB5F7B" w:rsidRDefault="00BB5F7B" w:rsidP="009E3E1E">
      <w:pPr>
        <w:numPr>
          <w:ilvl w:val="0"/>
          <w:numId w:val="1"/>
        </w:numPr>
        <w:tabs>
          <w:tab w:val="clear" w:pos="720"/>
          <w:tab w:val="num" w:pos="567"/>
        </w:tabs>
        <w:ind w:left="0" w:firstLine="15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lang w:val="pt-BR"/>
        </w:rPr>
        <w:t>Tema</w:t>
      </w:r>
      <w:r>
        <w:rPr>
          <w:rFonts w:ascii="Arial" w:eastAsia="Arial" w:hAnsi="Arial" w:cs="Arial"/>
          <w:lang w:val="pt-BR"/>
        </w:rPr>
        <w:t>:</w:t>
      </w:r>
      <w:r w:rsidR="00BC6C71" w:rsidRPr="00BC6C71">
        <w:rPr>
          <w:rFonts w:ascii="Arial" w:eastAsia="Arial" w:hAnsi="Arial" w:cs="Arial"/>
          <w:lang w:val="pt-BR"/>
        </w:rPr>
        <w:t>Controle Social e Serviços de Informação ao Cidadão</w:t>
      </w:r>
    </w:p>
    <w:p w:rsidR="00A327E0" w:rsidRPr="00BC6C71" w:rsidRDefault="00A327E0" w:rsidP="009E3E1E">
      <w:pPr>
        <w:ind w:left="15"/>
        <w:jc w:val="both"/>
        <w:rPr>
          <w:rFonts w:ascii="Arial" w:eastAsia="Arial" w:hAnsi="Arial" w:cs="Arial"/>
          <w:lang w:val="pt-BR"/>
        </w:rPr>
      </w:pPr>
    </w:p>
    <w:p w:rsidR="00BB5F7B" w:rsidRDefault="00BC6C71" w:rsidP="009E3E1E">
      <w:pPr>
        <w:numPr>
          <w:ilvl w:val="0"/>
          <w:numId w:val="1"/>
        </w:numPr>
        <w:tabs>
          <w:tab w:val="clear" w:pos="720"/>
          <w:tab w:val="num" w:pos="567"/>
        </w:tabs>
        <w:ind w:left="0" w:firstLine="15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lang w:val="pt-BR"/>
        </w:rPr>
        <w:t>Organização</w:t>
      </w:r>
      <w:r w:rsidR="00BB5F7B" w:rsidRPr="00076194">
        <w:rPr>
          <w:rFonts w:ascii="Arial" w:eastAsia="Arial" w:hAnsi="Arial" w:cs="Arial"/>
          <w:lang w:val="pt-BR"/>
        </w:rPr>
        <w:t>:</w:t>
      </w:r>
      <w:r>
        <w:rPr>
          <w:rFonts w:ascii="Arial" w:eastAsia="Arial" w:hAnsi="Arial" w:cs="Arial"/>
          <w:lang w:val="pt-BR"/>
        </w:rPr>
        <w:t>CCOR</w:t>
      </w:r>
    </w:p>
    <w:p w:rsidR="00A327E0" w:rsidRDefault="00A327E0" w:rsidP="00BD7E59">
      <w:pPr>
        <w:pStyle w:val="PargrafodaLista"/>
        <w:ind w:left="0"/>
        <w:rPr>
          <w:rFonts w:ascii="Arial" w:eastAsia="Arial" w:hAnsi="Arial" w:cs="Arial"/>
          <w:lang w:val="pt-BR"/>
        </w:rPr>
      </w:pPr>
    </w:p>
    <w:p w:rsidR="00BC6C71" w:rsidRDefault="00BC6C71" w:rsidP="009E3E1E">
      <w:pPr>
        <w:numPr>
          <w:ilvl w:val="0"/>
          <w:numId w:val="1"/>
        </w:numPr>
        <w:tabs>
          <w:tab w:val="clear" w:pos="720"/>
          <w:tab w:val="num" w:pos="567"/>
        </w:tabs>
        <w:ind w:left="0" w:firstLine="15"/>
        <w:jc w:val="both"/>
        <w:rPr>
          <w:rFonts w:ascii="Arial" w:eastAsia="Arial" w:hAnsi="Arial" w:cs="Arial"/>
          <w:lang w:val="pt-BR"/>
        </w:rPr>
      </w:pPr>
      <w:r w:rsidRPr="00BC6C71">
        <w:rPr>
          <w:rFonts w:ascii="Arial" w:eastAsia="Arial" w:hAnsi="Arial" w:cs="Arial"/>
          <w:b/>
          <w:lang w:val="pt-BR"/>
        </w:rPr>
        <w:t>Responsável:</w:t>
      </w:r>
      <w:r w:rsidRPr="00566D36">
        <w:rPr>
          <w:rFonts w:ascii="Arial" w:eastAsia="Arial" w:hAnsi="Arial" w:cs="Arial"/>
          <w:lang w:val="pt-BR"/>
        </w:rPr>
        <w:t>Conselheiro Cláudio Couto Terrão</w:t>
      </w:r>
      <w:r w:rsidRPr="00B72F81">
        <w:rPr>
          <w:rFonts w:ascii="Arial" w:eastAsia="Arial" w:hAnsi="Arial" w:cs="Arial"/>
          <w:lang w:val="pt-BR"/>
        </w:rPr>
        <w:t>(</w:t>
      </w:r>
      <w:r w:rsidR="00BB5F7B" w:rsidRPr="00BC6C71">
        <w:rPr>
          <w:rFonts w:ascii="Arial" w:eastAsia="Arial" w:hAnsi="Arial" w:cs="Arial"/>
          <w:lang w:val="pt-BR"/>
        </w:rPr>
        <w:t>TCE-MG</w:t>
      </w:r>
      <w:r w:rsidRPr="00BC6C71">
        <w:rPr>
          <w:rFonts w:ascii="Arial" w:eastAsia="Arial" w:hAnsi="Arial" w:cs="Arial"/>
          <w:lang w:val="pt-BR"/>
        </w:rPr>
        <w:t>)</w:t>
      </w:r>
    </w:p>
    <w:p w:rsidR="00A327E0" w:rsidRDefault="00A327E0" w:rsidP="00BD7E59">
      <w:pPr>
        <w:pStyle w:val="PargrafodaLista"/>
        <w:ind w:left="0"/>
        <w:rPr>
          <w:rFonts w:ascii="Arial" w:eastAsia="Arial" w:hAnsi="Arial" w:cs="Arial"/>
          <w:lang w:val="pt-BR"/>
        </w:rPr>
      </w:pPr>
    </w:p>
    <w:p w:rsidR="00BB5F7B" w:rsidRDefault="00BB5F7B" w:rsidP="009E3E1E">
      <w:pPr>
        <w:numPr>
          <w:ilvl w:val="0"/>
          <w:numId w:val="1"/>
        </w:numPr>
        <w:tabs>
          <w:tab w:val="clear" w:pos="720"/>
          <w:tab w:val="num" w:pos="567"/>
        </w:tabs>
        <w:ind w:left="0" w:firstLine="15"/>
        <w:jc w:val="both"/>
        <w:rPr>
          <w:rFonts w:ascii="Arial" w:eastAsia="Arial" w:hAnsi="Arial" w:cs="Arial"/>
          <w:lang w:val="pt-BR"/>
        </w:rPr>
      </w:pPr>
      <w:r w:rsidRPr="00BC6C71">
        <w:rPr>
          <w:rFonts w:ascii="Arial" w:eastAsia="Arial" w:hAnsi="Arial" w:cs="Arial"/>
          <w:b/>
          <w:lang w:val="pt-BR"/>
        </w:rPr>
        <w:t>Apoiadores</w:t>
      </w:r>
      <w:r w:rsidRPr="00BC6C71">
        <w:rPr>
          <w:rFonts w:ascii="Arial" w:eastAsia="Arial" w:hAnsi="Arial" w:cs="Arial"/>
          <w:lang w:val="pt-BR"/>
        </w:rPr>
        <w:t>:</w:t>
      </w:r>
      <w:r w:rsidR="00BC6C71">
        <w:rPr>
          <w:rFonts w:ascii="Arial" w:eastAsia="Arial" w:hAnsi="Arial" w:cs="Arial"/>
          <w:lang w:val="pt-BR"/>
        </w:rPr>
        <w:t>Conselheiro Arnóbio Alves Viana (TCE-PB), Conselheiro Rodrigo Chamoun (TCE-ES</w:t>
      </w:r>
      <w:r w:rsidR="00B72F81">
        <w:rPr>
          <w:rFonts w:ascii="Arial" w:eastAsia="Arial" w:hAnsi="Arial" w:cs="Arial"/>
          <w:lang w:val="pt-BR"/>
        </w:rPr>
        <w:t>)</w:t>
      </w:r>
    </w:p>
    <w:p w:rsidR="00A327E0" w:rsidRDefault="00A327E0" w:rsidP="0082154F">
      <w:pPr>
        <w:pStyle w:val="PargrafodaLista"/>
        <w:ind w:left="0"/>
        <w:rPr>
          <w:rFonts w:ascii="Arial" w:eastAsia="Arial" w:hAnsi="Arial" w:cs="Arial"/>
          <w:lang w:val="pt-BR"/>
        </w:rPr>
      </w:pPr>
    </w:p>
    <w:p w:rsidR="00BB5F7B" w:rsidRDefault="00BB5F7B" w:rsidP="009E3E1E">
      <w:pPr>
        <w:numPr>
          <w:ilvl w:val="0"/>
          <w:numId w:val="1"/>
        </w:numPr>
        <w:tabs>
          <w:tab w:val="clear" w:pos="720"/>
          <w:tab w:val="num" w:pos="567"/>
        </w:tabs>
        <w:ind w:left="0" w:firstLine="15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lang w:val="pt-BR"/>
        </w:rPr>
        <w:t xml:space="preserve">Data de realização: </w:t>
      </w:r>
      <w:r w:rsidRPr="005E072F">
        <w:rPr>
          <w:rFonts w:ascii="Arial" w:eastAsia="Arial" w:hAnsi="Arial" w:cs="Arial"/>
          <w:lang w:val="pt-BR"/>
        </w:rPr>
        <w:t>0</w:t>
      </w:r>
      <w:r w:rsidR="00BC6C71">
        <w:rPr>
          <w:rFonts w:ascii="Arial" w:eastAsia="Arial" w:hAnsi="Arial" w:cs="Arial"/>
          <w:lang w:val="pt-BR"/>
        </w:rPr>
        <w:t>5</w:t>
      </w:r>
      <w:r w:rsidRPr="005E072F">
        <w:rPr>
          <w:rFonts w:ascii="Arial" w:eastAsia="Arial" w:hAnsi="Arial" w:cs="Arial"/>
          <w:lang w:val="pt-BR"/>
        </w:rPr>
        <w:t xml:space="preserve"> (quinta-feira) de </w:t>
      </w:r>
      <w:r w:rsidR="00BC6C71">
        <w:rPr>
          <w:rFonts w:ascii="Arial" w:eastAsia="Arial" w:hAnsi="Arial" w:cs="Arial"/>
          <w:lang w:val="pt-BR"/>
        </w:rPr>
        <w:t>dezembro de 2013</w:t>
      </w:r>
    </w:p>
    <w:p w:rsidR="00A327E0" w:rsidRDefault="00A327E0" w:rsidP="004D78F4">
      <w:pPr>
        <w:pStyle w:val="PargrafodaLista"/>
        <w:ind w:left="0"/>
        <w:rPr>
          <w:rFonts w:ascii="Arial" w:eastAsia="Arial" w:hAnsi="Arial" w:cs="Arial"/>
          <w:lang w:val="pt-BR"/>
        </w:rPr>
      </w:pPr>
    </w:p>
    <w:p w:rsidR="00CA35DD" w:rsidRDefault="00BC6C71" w:rsidP="009E3E1E">
      <w:pPr>
        <w:numPr>
          <w:ilvl w:val="0"/>
          <w:numId w:val="1"/>
        </w:numPr>
        <w:tabs>
          <w:tab w:val="clear" w:pos="720"/>
          <w:tab w:val="num" w:pos="567"/>
        </w:tabs>
        <w:ind w:left="0" w:firstLine="15"/>
        <w:jc w:val="both"/>
        <w:rPr>
          <w:rFonts w:ascii="Arial" w:eastAsia="Arial" w:hAnsi="Arial" w:cs="Arial"/>
          <w:lang w:val="pt-BR"/>
        </w:rPr>
      </w:pPr>
      <w:r w:rsidRPr="00CA35DD">
        <w:rPr>
          <w:rFonts w:ascii="Arial" w:eastAsia="Arial" w:hAnsi="Arial" w:cs="Arial"/>
          <w:b/>
          <w:lang w:val="pt-BR"/>
        </w:rPr>
        <w:t>Horário</w:t>
      </w:r>
      <w:r w:rsidR="00BB5F7B" w:rsidRPr="00CA35DD">
        <w:rPr>
          <w:rFonts w:ascii="Arial" w:eastAsia="Arial" w:hAnsi="Arial" w:cs="Arial"/>
          <w:b/>
          <w:lang w:val="pt-BR"/>
        </w:rPr>
        <w:t xml:space="preserve">: </w:t>
      </w:r>
      <w:r w:rsidR="00BB5F7B" w:rsidRPr="00CA35DD">
        <w:rPr>
          <w:rFonts w:ascii="Arial" w:eastAsia="Arial" w:hAnsi="Arial" w:cs="Arial"/>
          <w:lang w:val="pt-BR"/>
        </w:rPr>
        <w:t>16h</w:t>
      </w:r>
      <w:r w:rsidR="00566D36" w:rsidRPr="00CA35DD">
        <w:rPr>
          <w:rFonts w:ascii="Arial" w:eastAsia="Arial" w:hAnsi="Arial" w:cs="Arial"/>
          <w:lang w:val="pt-BR"/>
        </w:rPr>
        <w:t>0</w:t>
      </w:r>
      <w:r w:rsidRPr="00CA35DD">
        <w:rPr>
          <w:rFonts w:ascii="Arial" w:eastAsia="Arial" w:hAnsi="Arial" w:cs="Arial"/>
          <w:lang w:val="pt-BR"/>
        </w:rPr>
        <w:t>0 às 18h</w:t>
      </w:r>
      <w:r w:rsidR="00EB1AC2" w:rsidRPr="00CA35DD">
        <w:rPr>
          <w:rFonts w:ascii="Arial" w:eastAsia="Arial" w:hAnsi="Arial" w:cs="Arial"/>
          <w:lang w:val="pt-BR"/>
        </w:rPr>
        <w:t>30</w:t>
      </w:r>
    </w:p>
    <w:p w:rsidR="00CA35DD" w:rsidRDefault="00CA35DD" w:rsidP="00C16D80">
      <w:pPr>
        <w:pStyle w:val="PargrafodaLista"/>
        <w:ind w:left="0"/>
        <w:rPr>
          <w:rFonts w:ascii="Arial" w:eastAsia="Arial" w:hAnsi="Arial" w:cs="Arial"/>
          <w:b/>
          <w:lang w:val="pt-BR"/>
        </w:rPr>
      </w:pPr>
    </w:p>
    <w:p w:rsidR="00BC6C71" w:rsidRDefault="00BB5F7B" w:rsidP="009E3E1E">
      <w:pPr>
        <w:numPr>
          <w:ilvl w:val="0"/>
          <w:numId w:val="1"/>
        </w:numPr>
        <w:tabs>
          <w:tab w:val="clear" w:pos="720"/>
          <w:tab w:val="num" w:pos="567"/>
        </w:tabs>
        <w:ind w:left="0" w:firstLine="15"/>
        <w:jc w:val="both"/>
        <w:rPr>
          <w:rFonts w:ascii="Arial" w:eastAsia="Arial" w:hAnsi="Arial" w:cs="Arial"/>
          <w:lang w:val="pt-BR"/>
        </w:rPr>
      </w:pPr>
      <w:r w:rsidRPr="00CA35DD">
        <w:rPr>
          <w:rFonts w:ascii="Arial" w:eastAsia="Arial" w:hAnsi="Arial" w:cs="Arial"/>
          <w:b/>
          <w:lang w:val="pt-BR"/>
        </w:rPr>
        <w:t xml:space="preserve">Local: </w:t>
      </w:r>
      <w:r w:rsidR="00BC6C71" w:rsidRPr="00CA35DD">
        <w:rPr>
          <w:rFonts w:ascii="Arial" w:eastAsia="Arial" w:hAnsi="Arial" w:cs="Arial"/>
          <w:lang w:val="pt-BR"/>
        </w:rPr>
        <w:t>Sala 01 Centro de Convenções em Vitória</w:t>
      </w:r>
    </w:p>
    <w:p w:rsidR="00CA35DD" w:rsidRDefault="00CA35DD" w:rsidP="00C16D80">
      <w:pPr>
        <w:pStyle w:val="PargrafodaLista"/>
        <w:ind w:left="0"/>
        <w:rPr>
          <w:rFonts w:ascii="Arial" w:eastAsia="Arial" w:hAnsi="Arial" w:cs="Arial"/>
          <w:lang w:val="pt-BR"/>
        </w:rPr>
      </w:pPr>
    </w:p>
    <w:p w:rsidR="00566D36" w:rsidRDefault="00566D36" w:rsidP="009E3E1E">
      <w:pPr>
        <w:numPr>
          <w:ilvl w:val="0"/>
          <w:numId w:val="1"/>
        </w:numPr>
        <w:tabs>
          <w:tab w:val="clear" w:pos="720"/>
          <w:tab w:val="num" w:pos="567"/>
        </w:tabs>
        <w:ind w:left="0" w:firstLine="15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lang w:val="pt-BR"/>
        </w:rPr>
        <w:t>Capacidade</w:t>
      </w:r>
      <w:r w:rsidRPr="00BC6C71">
        <w:rPr>
          <w:rFonts w:ascii="Arial" w:eastAsia="Arial" w:hAnsi="Arial" w:cs="Arial"/>
          <w:b/>
          <w:lang w:val="pt-BR"/>
        </w:rPr>
        <w:t xml:space="preserve">: </w:t>
      </w:r>
      <w:r w:rsidRPr="00822830">
        <w:rPr>
          <w:rFonts w:ascii="Arial" w:eastAsia="Arial" w:hAnsi="Arial" w:cs="Arial"/>
          <w:lang w:val="pt-BR"/>
        </w:rPr>
        <w:t>aproximadamente 50 lugares</w:t>
      </w:r>
    </w:p>
    <w:p w:rsidR="00CA35DD" w:rsidRDefault="00CA35DD" w:rsidP="008F4F16">
      <w:pPr>
        <w:pStyle w:val="PargrafodaLista"/>
        <w:ind w:left="0"/>
        <w:rPr>
          <w:rFonts w:ascii="Arial" w:eastAsia="Arial" w:hAnsi="Arial" w:cs="Arial"/>
          <w:lang w:val="pt-BR"/>
        </w:rPr>
      </w:pPr>
    </w:p>
    <w:p w:rsidR="00AF2B5B" w:rsidRDefault="00DB22B3" w:rsidP="009E3E1E">
      <w:pPr>
        <w:numPr>
          <w:ilvl w:val="0"/>
          <w:numId w:val="1"/>
        </w:numPr>
        <w:tabs>
          <w:tab w:val="clear" w:pos="720"/>
          <w:tab w:val="num" w:pos="567"/>
        </w:tabs>
        <w:ind w:left="0" w:firstLine="15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lang w:val="pt-BR"/>
        </w:rPr>
        <w:t xml:space="preserve">Palestrantes: </w:t>
      </w:r>
      <w:r w:rsidR="00566D36" w:rsidRPr="00566D36">
        <w:rPr>
          <w:rFonts w:ascii="Arial" w:eastAsia="Arial" w:hAnsi="Arial" w:cs="Arial"/>
          <w:lang w:val="pt-BR"/>
        </w:rPr>
        <w:t>Fábio Nogueira - Conselheiro do TCE-PB; Arnóbio Viana - Conselheiro do TCE-PB;</w:t>
      </w:r>
      <w:r w:rsidRPr="001467DF">
        <w:rPr>
          <w:rFonts w:ascii="Arial" w:eastAsia="Arial" w:hAnsi="Arial" w:cs="Arial"/>
          <w:lang w:val="pt-BR"/>
        </w:rPr>
        <w:t>Valtuir Nunes – Diretor Geral do TCE</w:t>
      </w:r>
      <w:r w:rsidR="00C638E7" w:rsidRPr="001467DF">
        <w:rPr>
          <w:rFonts w:ascii="Arial" w:eastAsia="Arial" w:hAnsi="Arial" w:cs="Arial"/>
          <w:lang w:val="pt-BR"/>
        </w:rPr>
        <w:t xml:space="preserve">-RS; </w:t>
      </w:r>
      <w:r w:rsidRPr="001467DF">
        <w:rPr>
          <w:rFonts w:ascii="Arial" w:eastAsia="Arial" w:hAnsi="Arial" w:cs="Arial"/>
          <w:lang w:val="pt-BR"/>
        </w:rPr>
        <w:t xml:space="preserve">Cassyra </w:t>
      </w:r>
      <w:r w:rsidR="00C638E7" w:rsidRPr="001467DF">
        <w:rPr>
          <w:rFonts w:ascii="Arial" w:eastAsia="Arial" w:hAnsi="Arial" w:cs="Arial"/>
          <w:lang w:val="pt-BR"/>
        </w:rPr>
        <w:t>Vuolo – Secretária de Articulação Institucional do TCE-MT;</w:t>
      </w:r>
      <w:r w:rsidR="00566D36">
        <w:rPr>
          <w:rFonts w:ascii="Arial" w:eastAsia="Arial" w:hAnsi="Arial" w:cs="Arial"/>
          <w:lang w:val="pt-BR"/>
        </w:rPr>
        <w:t xml:space="preserve"> Juraci Muniz – Diretor Geral do TCM-CE</w:t>
      </w:r>
    </w:p>
    <w:p w:rsidR="003E4F35" w:rsidRDefault="003E4F35" w:rsidP="008F4F16">
      <w:pPr>
        <w:pStyle w:val="PargrafodaLista"/>
        <w:ind w:left="0"/>
        <w:rPr>
          <w:rFonts w:ascii="Arial" w:eastAsia="Arial" w:hAnsi="Arial" w:cs="Arial"/>
          <w:lang w:val="pt-BR"/>
        </w:rPr>
      </w:pPr>
    </w:p>
    <w:p w:rsidR="00DB22B3" w:rsidRPr="00843FBD" w:rsidRDefault="00AF2B5B" w:rsidP="009E3E1E">
      <w:pPr>
        <w:numPr>
          <w:ilvl w:val="0"/>
          <w:numId w:val="1"/>
        </w:numPr>
        <w:tabs>
          <w:tab w:val="clear" w:pos="720"/>
          <w:tab w:val="num" w:pos="567"/>
        </w:tabs>
        <w:ind w:left="0" w:firstLine="15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lang w:val="pt-BR"/>
        </w:rPr>
        <w:t>Coordenador de mesa:</w:t>
      </w:r>
      <w:bookmarkStart w:id="0" w:name="_GoBack"/>
      <w:r w:rsidR="00843FBD" w:rsidRPr="00843FBD">
        <w:rPr>
          <w:rFonts w:ascii="Arial" w:eastAsia="Arial" w:hAnsi="Arial" w:cs="Arial"/>
          <w:lang w:val="pt-BR"/>
        </w:rPr>
        <w:t>Conselheiro Fábio Nogueira TCE-PB</w:t>
      </w:r>
    </w:p>
    <w:bookmarkEnd w:id="0"/>
    <w:p w:rsidR="003E4F35" w:rsidRDefault="003E4F35" w:rsidP="00B76321">
      <w:pPr>
        <w:pStyle w:val="PargrafodaLista"/>
        <w:ind w:left="0"/>
        <w:rPr>
          <w:rFonts w:ascii="Arial" w:eastAsia="Arial" w:hAnsi="Arial" w:cs="Arial"/>
          <w:lang w:val="pt-BR"/>
        </w:rPr>
      </w:pPr>
    </w:p>
    <w:p w:rsidR="00BB5F7B" w:rsidRDefault="00BB5F7B" w:rsidP="009E3E1E">
      <w:pPr>
        <w:numPr>
          <w:ilvl w:val="0"/>
          <w:numId w:val="1"/>
        </w:numPr>
        <w:tabs>
          <w:tab w:val="clear" w:pos="720"/>
          <w:tab w:val="num" w:pos="567"/>
        </w:tabs>
        <w:ind w:left="0" w:firstLine="15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lang w:val="pt-BR"/>
        </w:rPr>
        <w:t xml:space="preserve">Público-alvo: </w:t>
      </w:r>
      <w:r w:rsidR="00BC6C71" w:rsidRPr="00822830">
        <w:rPr>
          <w:rFonts w:ascii="Arial" w:eastAsia="Arial" w:hAnsi="Arial" w:cs="Arial"/>
          <w:lang w:val="pt-BR"/>
        </w:rPr>
        <w:t xml:space="preserve">Conselheiros e </w:t>
      </w:r>
      <w:r w:rsidR="00566D36">
        <w:rPr>
          <w:rFonts w:ascii="Arial" w:eastAsia="Arial" w:hAnsi="Arial" w:cs="Arial"/>
          <w:lang w:val="pt-BR"/>
        </w:rPr>
        <w:t>s</w:t>
      </w:r>
      <w:r w:rsidRPr="00822830">
        <w:rPr>
          <w:rFonts w:ascii="Arial" w:eastAsia="Arial" w:hAnsi="Arial" w:cs="Arial"/>
          <w:lang w:val="pt-BR"/>
        </w:rPr>
        <w:t xml:space="preserve">ervidores </w:t>
      </w:r>
      <w:r w:rsidR="00BC6C71" w:rsidRPr="00822830">
        <w:rPr>
          <w:rFonts w:ascii="Arial" w:eastAsia="Arial" w:hAnsi="Arial" w:cs="Arial"/>
          <w:lang w:val="pt-BR"/>
        </w:rPr>
        <w:t xml:space="preserve">dos </w:t>
      </w:r>
      <w:r w:rsidR="00A327E0">
        <w:rPr>
          <w:rFonts w:ascii="Arial" w:eastAsia="Arial" w:hAnsi="Arial" w:cs="Arial"/>
          <w:lang w:val="pt-BR"/>
        </w:rPr>
        <w:t>T</w:t>
      </w:r>
      <w:r w:rsidR="00BC6C71" w:rsidRPr="00822830">
        <w:rPr>
          <w:rFonts w:ascii="Arial" w:eastAsia="Arial" w:hAnsi="Arial" w:cs="Arial"/>
          <w:lang w:val="pt-BR"/>
        </w:rPr>
        <w:t xml:space="preserve">ribunais de </w:t>
      </w:r>
      <w:r w:rsidR="00A327E0">
        <w:rPr>
          <w:rFonts w:ascii="Arial" w:eastAsia="Arial" w:hAnsi="Arial" w:cs="Arial"/>
          <w:lang w:val="pt-BR"/>
        </w:rPr>
        <w:t>C</w:t>
      </w:r>
      <w:r w:rsidR="00BC6C71" w:rsidRPr="00822830">
        <w:rPr>
          <w:rFonts w:ascii="Arial" w:eastAsia="Arial" w:hAnsi="Arial" w:cs="Arial"/>
          <w:lang w:val="pt-BR"/>
        </w:rPr>
        <w:t>ontas e público em geral.</w:t>
      </w:r>
    </w:p>
    <w:p w:rsidR="009E3E1E" w:rsidRDefault="009E3E1E" w:rsidP="00AC6F6E">
      <w:pPr>
        <w:pStyle w:val="PargrafodaLista"/>
        <w:ind w:left="0"/>
        <w:rPr>
          <w:rFonts w:ascii="Arial" w:eastAsia="Arial" w:hAnsi="Arial" w:cs="Arial"/>
          <w:lang w:val="pt-BR"/>
        </w:rPr>
      </w:pPr>
    </w:p>
    <w:p w:rsidR="00BC6C71" w:rsidRDefault="00BC6C71" w:rsidP="009E3E1E">
      <w:pPr>
        <w:tabs>
          <w:tab w:val="num" w:pos="567"/>
        </w:tabs>
        <w:ind w:firstLine="15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lang w:val="pt-BR"/>
        </w:rPr>
        <w:t>X</w:t>
      </w:r>
      <w:r w:rsidR="00AF2B5B">
        <w:rPr>
          <w:rFonts w:ascii="Arial" w:eastAsia="Arial" w:hAnsi="Arial" w:cs="Arial"/>
          <w:b/>
          <w:lang w:val="pt-BR"/>
        </w:rPr>
        <w:t>II</w:t>
      </w:r>
      <w:r>
        <w:rPr>
          <w:rFonts w:ascii="Arial" w:eastAsia="Arial" w:hAnsi="Arial" w:cs="Arial"/>
          <w:b/>
          <w:lang w:val="pt-BR"/>
        </w:rPr>
        <w:t>.</w:t>
      </w:r>
      <w:r w:rsidR="00A327E0">
        <w:rPr>
          <w:rFonts w:ascii="Arial" w:eastAsia="Arial" w:hAnsi="Arial" w:cs="Arial"/>
          <w:b/>
          <w:lang w:val="pt-BR"/>
        </w:rPr>
        <w:tab/>
      </w:r>
      <w:r w:rsidR="00BB5F7B">
        <w:rPr>
          <w:rFonts w:ascii="Arial" w:eastAsia="Arial" w:hAnsi="Arial" w:cs="Arial"/>
          <w:b/>
          <w:lang w:val="pt-BR"/>
        </w:rPr>
        <w:t>Objetivo geral:</w:t>
      </w:r>
      <w:r>
        <w:rPr>
          <w:rFonts w:ascii="Arial" w:eastAsia="Arial" w:hAnsi="Arial" w:cs="Arial"/>
          <w:lang w:val="pt-BR"/>
        </w:rPr>
        <w:t xml:space="preserve">Apresentar casos de sucesso </w:t>
      </w:r>
      <w:r w:rsidR="00566D36">
        <w:rPr>
          <w:rFonts w:ascii="Arial" w:eastAsia="Arial" w:hAnsi="Arial" w:cs="Arial"/>
          <w:lang w:val="pt-BR"/>
        </w:rPr>
        <w:t>de</w:t>
      </w:r>
      <w:r w:rsidR="00A327E0">
        <w:rPr>
          <w:rFonts w:ascii="Arial" w:eastAsia="Arial" w:hAnsi="Arial" w:cs="Arial"/>
          <w:lang w:val="pt-BR"/>
        </w:rPr>
        <w:t>T</w:t>
      </w:r>
      <w:r>
        <w:rPr>
          <w:rFonts w:ascii="Arial" w:eastAsia="Arial" w:hAnsi="Arial" w:cs="Arial"/>
          <w:lang w:val="pt-BR"/>
        </w:rPr>
        <w:t xml:space="preserve">ribunais de </w:t>
      </w:r>
      <w:r w:rsidR="00A327E0">
        <w:rPr>
          <w:rFonts w:ascii="Arial" w:eastAsia="Arial" w:hAnsi="Arial" w:cs="Arial"/>
          <w:lang w:val="pt-BR"/>
        </w:rPr>
        <w:t>C</w:t>
      </w:r>
      <w:r>
        <w:rPr>
          <w:rFonts w:ascii="Arial" w:eastAsia="Arial" w:hAnsi="Arial" w:cs="Arial"/>
          <w:lang w:val="pt-BR"/>
        </w:rPr>
        <w:t xml:space="preserve">ontas, proporcionando debate com a audiência de forma a divulgar e sugerir proposta de implementação de tais práticas entre os </w:t>
      </w:r>
      <w:r w:rsidR="00B37394">
        <w:rPr>
          <w:rFonts w:ascii="Arial" w:eastAsia="Arial" w:hAnsi="Arial" w:cs="Arial"/>
          <w:lang w:val="pt-BR"/>
        </w:rPr>
        <w:t>T</w:t>
      </w:r>
      <w:r>
        <w:rPr>
          <w:rFonts w:ascii="Arial" w:eastAsia="Arial" w:hAnsi="Arial" w:cs="Arial"/>
          <w:lang w:val="pt-BR"/>
        </w:rPr>
        <w:t xml:space="preserve">ribunais de </w:t>
      </w:r>
      <w:r w:rsidR="00B37394">
        <w:rPr>
          <w:rFonts w:ascii="Arial" w:eastAsia="Arial" w:hAnsi="Arial" w:cs="Arial"/>
          <w:lang w:val="pt-BR"/>
        </w:rPr>
        <w:t>C</w:t>
      </w:r>
      <w:r>
        <w:rPr>
          <w:rFonts w:ascii="Arial" w:eastAsia="Arial" w:hAnsi="Arial" w:cs="Arial"/>
          <w:lang w:val="pt-BR"/>
        </w:rPr>
        <w:t>ontas</w:t>
      </w:r>
      <w:r w:rsidR="00566D36">
        <w:rPr>
          <w:rFonts w:ascii="Arial" w:eastAsia="Arial" w:hAnsi="Arial" w:cs="Arial"/>
          <w:lang w:val="pt-BR"/>
        </w:rPr>
        <w:t>,</w:t>
      </w:r>
      <w:r>
        <w:rPr>
          <w:rFonts w:ascii="Arial" w:eastAsia="Arial" w:hAnsi="Arial" w:cs="Arial"/>
          <w:lang w:val="pt-BR"/>
        </w:rPr>
        <w:t xml:space="preserve"> visando ao aprimoramento do controle social</w:t>
      </w:r>
    </w:p>
    <w:p w:rsidR="00BB5F7B" w:rsidRPr="0064737D" w:rsidRDefault="00BB5F7B" w:rsidP="003E1D41">
      <w:pPr>
        <w:jc w:val="both"/>
        <w:rPr>
          <w:rFonts w:ascii="Arial" w:eastAsia="Arial" w:hAnsi="Arial" w:cs="Arial"/>
          <w:lang w:val="pt-BR"/>
        </w:rPr>
      </w:pPr>
    </w:p>
    <w:p w:rsidR="00BB5F7B" w:rsidRDefault="00BB5F7B" w:rsidP="009E3E1E">
      <w:pPr>
        <w:tabs>
          <w:tab w:val="left" w:pos="567"/>
        </w:tabs>
        <w:rPr>
          <w:rFonts w:ascii="Arial" w:eastAsia="Arial" w:hAnsi="Arial" w:cs="Arial"/>
          <w:b/>
          <w:lang w:val="pt-BR"/>
        </w:rPr>
      </w:pPr>
      <w:r>
        <w:rPr>
          <w:rFonts w:ascii="Arial" w:eastAsia="Calibri" w:hAnsi="Arial" w:cs="Calibri"/>
          <w:b/>
          <w:bCs/>
          <w:lang w:val="pt-BR"/>
        </w:rPr>
        <w:t>XI</w:t>
      </w:r>
      <w:r w:rsidR="00AF2B5B">
        <w:rPr>
          <w:rFonts w:ascii="Arial" w:eastAsia="Calibri" w:hAnsi="Arial" w:cs="Calibri"/>
          <w:b/>
          <w:bCs/>
          <w:lang w:val="pt-BR"/>
        </w:rPr>
        <w:t>II</w:t>
      </w:r>
      <w:r w:rsidR="00957FB6">
        <w:rPr>
          <w:rFonts w:ascii="Arial" w:eastAsia="Calibri" w:hAnsi="Arial" w:cs="Calibri"/>
          <w:b/>
          <w:bCs/>
          <w:lang w:val="pt-BR"/>
        </w:rPr>
        <w:t>.</w:t>
      </w:r>
      <w:r w:rsidR="00A327E0">
        <w:rPr>
          <w:rFonts w:ascii="Arial" w:eastAsia="Calibri" w:hAnsi="Arial" w:cs="Calibri"/>
          <w:b/>
          <w:bCs/>
          <w:lang w:val="pt-BR"/>
        </w:rPr>
        <w:tab/>
      </w:r>
      <w:r w:rsidR="00BC6C71">
        <w:rPr>
          <w:rFonts w:ascii="Arial" w:eastAsia="Calibri" w:hAnsi="Arial" w:cs="Calibri"/>
          <w:b/>
          <w:bCs/>
          <w:lang w:val="pt-BR"/>
        </w:rPr>
        <w:t>Cases</w:t>
      </w:r>
      <w:r>
        <w:rPr>
          <w:rFonts w:ascii="Arial" w:eastAsia="Arial" w:hAnsi="Arial" w:cs="Arial"/>
          <w:b/>
          <w:lang w:val="pt-BR"/>
        </w:rPr>
        <w:t xml:space="preserve">: </w:t>
      </w:r>
    </w:p>
    <w:p w:rsidR="00566D36" w:rsidRPr="00566D36" w:rsidRDefault="00566D36" w:rsidP="00315F82">
      <w:pPr>
        <w:pStyle w:val="PargrafodaLista"/>
        <w:numPr>
          <w:ilvl w:val="0"/>
          <w:numId w:val="15"/>
        </w:numPr>
        <w:tabs>
          <w:tab w:val="left" w:pos="851"/>
        </w:tabs>
        <w:ind w:left="0" w:firstLine="567"/>
        <w:rPr>
          <w:rFonts w:ascii="Arial" w:eastAsia="Arial" w:hAnsi="Arial" w:cs="Arial"/>
          <w:lang w:val="pt-BR"/>
        </w:rPr>
      </w:pPr>
      <w:r w:rsidRPr="00566D36">
        <w:rPr>
          <w:rFonts w:ascii="Arial" w:eastAsia="Arial" w:hAnsi="Arial" w:cs="Arial"/>
          <w:lang w:val="pt-BR"/>
        </w:rPr>
        <w:t xml:space="preserve">TCE-PB – Programa </w:t>
      </w:r>
      <w:r w:rsidR="00B70530" w:rsidRPr="00566D36">
        <w:rPr>
          <w:rFonts w:ascii="Arial" w:eastAsia="Arial" w:hAnsi="Arial" w:cs="Arial"/>
          <w:lang w:val="pt-BR"/>
        </w:rPr>
        <w:t>Você</w:t>
      </w:r>
    </w:p>
    <w:p w:rsidR="00566D36" w:rsidRDefault="00566D36" w:rsidP="00315F82">
      <w:pPr>
        <w:numPr>
          <w:ilvl w:val="0"/>
          <w:numId w:val="3"/>
        </w:numPr>
        <w:tabs>
          <w:tab w:val="clear" w:pos="1287"/>
          <w:tab w:val="left" w:pos="0"/>
          <w:tab w:val="left" w:pos="851"/>
        </w:tabs>
        <w:ind w:left="0" w:firstLine="567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TCE-MT – Programa Consciência Cidadã</w:t>
      </w:r>
    </w:p>
    <w:p w:rsidR="00BB5F7B" w:rsidRDefault="00BC6C71" w:rsidP="00315F82">
      <w:pPr>
        <w:numPr>
          <w:ilvl w:val="0"/>
          <w:numId w:val="3"/>
        </w:numPr>
        <w:tabs>
          <w:tab w:val="clear" w:pos="1287"/>
          <w:tab w:val="left" w:pos="0"/>
          <w:tab w:val="left" w:pos="851"/>
        </w:tabs>
        <w:ind w:left="0" w:firstLine="567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TCE-RS – </w:t>
      </w:r>
      <w:r w:rsidR="00566D36">
        <w:rPr>
          <w:rFonts w:ascii="Arial" w:eastAsia="Arial" w:hAnsi="Arial" w:cs="Arial"/>
          <w:lang w:val="pt-BR"/>
        </w:rPr>
        <w:t xml:space="preserve">Controle Social com o </w:t>
      </w:r>
      <w:r>
        <w:rPr>
          <w:rFonts w:ascii="Arial" w:eastAsia="Arial" w:hAnsi="Arial" w:cs="Arial"/>
          <w:lang w:val="pt-BR"/>
        </w:rPr>
        <w:t>Portal</w:t>
      </w:r>
      <w:r w:rsidR="00566D36">
        <w:rPr>
          <w:rFonts w:ascii="Arial" w:eastAsia="Arial" w:hAnsi="Arial" w:cs="Arial"/>
          <w:lang w:val="pt-BR"/>
        </w:rPr>
        <w:t xml:space="preserve"> do TCE-RS</w:t>
      </w:r>
    </w:p>
    <w:p w:rsidR="00BB5F7B" w:rsidRDefault="00BC6C71" w:rsidP="00315F82">
      <w:pPr>
        <w:numPr>
          <w:ilvl w:val="0"/>
          <w:numId w:val="3"/>
        </w:numPr>
        <w:tabs>
          <w:tab w:val="clear" w:pos="1287"/>
          <w:tab w:val="left" w:pos="0"/>
          <w:tab w:val="left" w:pos="851"/>
        </w:tabs>
        <w:ind w:left="0" w:firstLine="567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TCM-CE</w:t>
      </w:r>
      <w:r w:rsidR="00566D36">
        <w:rPr>
          <w:rFonts w:ascii="Arial" w:eastAsia="Arial" w:hAnsi="Arial" w:cs="Arial"/>
          <w:lang w:val="pt-BR"/>
        </w:rPr>
        <w:t>–Dados Abertos para um Ceará melhor</w:t>
      </w:r>
    </w:p>
    <w:p w:rsidR="00BB5F7B" w:rsidRDefault="00BB5F7B" w:rsidP="009E3E1E">
      <w:pPr>
        <w:jc w:val="both"/>
        <w:rPr>
          <w:rFonts w:ascii="Arial" w:eastAsia="Arial" w:hAnsi="Arial" w:cs="Arial"/>
          <w:b/>
          <w:bCs/>
          <w:lang w:val="pt-BR"/>
        </w:rPr>
      </w:pPr>
    </w:p>
    <w:p w:rsidR="00BB5F7B" w:rsidRDefault="00BC6C71" w:rsidP="009E3E1E">
      <w:pPr>
        <w:tabs>
          <w:tab w:val="left" w:pos="567"/>
        </w:tabs>
        <w:jc w:val="both"/>
        <w:rPr>
          <w:rFonts w:ascii="Arial" w:eastAsia="Arial" w:hAnsi="Arial" w:cs="Arial"/>
          <w:b/>
          <w:bCs/>
          <w:color w:val="auto"/>
          <w:lang w:val="pt-BR"/>
        </w:rPr>
      </w:pPr>
      <w:bookmarkStart w:id="1" w:name="OLE_LINK5"/>
      <w:bookmarkStart w:id="2" w:name="OLE_LINK6"/>
      <w:r>
        <w:rPr>
          <w:rFonts w:ascii="Arial" w:eastAsia="Arial" w:hAnsi="Arial" w:cs="Arial"/>
          <w:b/>
          <w:bCs/>
          <w:color w:val="auto"/>
          <w:lang w:val="pt-BR"/>
        </w:rPr>
        <w:t>XI</w:t>
      </w:r>
      <w:r w:rsidR="00AF2B5B">
        <w:rPr>
          <w:rFonts w:ascii="Arial" w:eastAsia="Arial" w:hAnsi="Arial" w:cs="Arial"/>
          <w:b/>
          <w:bCs/>
          <w:color w:val="auto"/>
          <w:lang w:val="pt-BR"/>
        </w:rPr>
        <w:t>V</w:t>
      </w:r>
      <w:r>
        <w:rPr>
          <w:rFonts w:ascii="Arial" w:eastAsia="Arial" w:hAnsi="Arial" w:cs="Arial"/>
          <w:b/>
          <w:bCs/>
          <w:color w:val="auto"/>
          <w:lang w:val="pt-BR"/>
        </w:rPr>
        <w:t>.</w:t>
      </w:r>
      <w:r w:rsidR="009E3E1E">
        <w:rPr>
          <w:rFonts w:ascii="Arial" w:eastAsia="Arial" w:hAnsi="Arial" w:cs="Arial"/>
          <w:b/>
          <w:bCs/>
          <w:color w:val="auto"/>
          <w:lang w:val="pt-BR"/>
        </w:rPr>
        <w:tab/>
      </w:r>
      <w:r>
        <w:rPr>
          <w:rFonts w:ascii="Arial" w:eastAsia="Arial" w:hAnsi="Arial" w:cs="Arial"/>
          <w:b/>
          <w:bCs/>
          <w:color w:val="auto"/>
          <w:lang w:val="pt-BR"/>
        </w:rPr>
        <w:t>Metodologia de exposição:</w:t>
      </w:r>
    </w:p>
    <w:p w:rsidR="00BC6C71" w:rsidRPr="00BC6C71" w:rsidRDefault="00BC6C71" w:rsidP="00315F82">
      <w:pPr>
        <w:pStyle w:val="PargrafodaLista"/>
        <w:numPr>
          <w:ilvl w:val="0"/>
          <w:numId w:val="14"/>
        </w:numPr>
        <w:ind w:left="0" w:firstLine="567"/>
        <w:jc w:val="both"/>
        <w:rPr>
          <w:rFonts w:ascii="Arial" w:eastAsia="Arial" w:hAnsi="Arial" w:cs="Arial"/>
          <w:bCs/>
          <w:color w:val="auto"/>
          <w:lang w:val="pt-BR"/>
        </w:rPr>
      </w:pPr>
      <w:r w:rsidRPr="00BC6C71">
        <w:rPr>
          <w:rFonts w:ascii="Arial" w:eastAsia="Arial" w:hAnsi="Arial" w:cs="Arial"/>
          <w:bCs/>
          <w:color w:val="auto"/>
          <w:lang w:val="pt-BR"/>
        </w:rPr>
        <w:t>Slides,vídeos</w:t>
      </w:r>
    </w:p>
    <w:p w:rsidR="00BB5F7B" w:rsidRDefault="00BB5F7B" w:rsidP="009E3E1E">
      <w:pPr>
        <w:jc w:val="both"/>
        <w:rPr>
          <w:rFonts w:ascii="Arial" w:eastAsia="Arial" w:hAnsi="Arial" w:cs="Arial"/>
          <w:b/>
          <w:bCs/>
          <w:color w:val="auto"/>
          <w:lang w:val="pt-BR"/>
        </w:rPr>
      </w:pPr>
    </w:p>
    <w:p w:rsidR="00BB5F7B" w:rsidRPr="00DB22B3" w:rsidRDefault="00BB5F7B" w:rsidP="00315F82">
      <w:pPr>
        <w:tabs>
          <w:tab w:val="left" w:pos="567"/>
        </w:tabs>
        <w:jc w:val="both"/>
        <w:rPr>
          <w:rFonts w:ascii="Arial" w:hAnsi="Arial" w:cs="Arial"/>
          <w:b/>
          <w:szCs w:val="22"/>
          <w:lang w:val="pt-BR"/>
        </w:rPr>
      </w:pPr>
      <w:r>
        <w:rPr>
          <w:rFonts w:ascii="Arial" w:eastAsia="Arial" w:hAnsi="Arial" w:cs="Arial"/>
          <w:b/>
          <w:bCs/>
          <w:color w:val="auto"/>
          <w:lang w:val="pt-BR"/>
        </w:rPr>
        <w:t>X</w:t>
      </w:r>
      <w:r w:rsidR="00AF2B5B">
        <w:rPr>
          <w:rFonts w:ascii="Arial" w:eastAsia="Arial" w:hAnsi="Arial" w:cs="Arial"/>
          <w:b/>
          <w:bCs/>
          <w:color w:val="auto"/>
          <w:lang w:val="pt-BR"/>
        </w:rPr>
        <w:t>V</w:t>
      </w:r>
      <w:bookmarkEnd w:id="1"/>
      <w:bookmarkEnd w:id="2"/>
      <w:r w:rsidR="00DB22B3">
        <w:rPr>
          <w:rFonts w:ascii="Arial" w:eastAsia="Arial" w:hAnsi="Arial" w:cs="Arial"/>
          <w:b/>
          <w:lang w:val="pt-BR"/>
        </w:rPr>
        <w:t>.</w:t>
      </w:r>
      <w:r w:rsidR="00315F82">
        <w:rPr>
          <w:rFonts w:ascii="Arial" w:eastAsia="Arial" w:hAnsi="Arial" w:cs="Arial"/>
          <w:b/>
          <w:lang w:val="pt-BR"/>
        </w:rPr>
        <w:tab/>
      </w:r>
      <w:r>
        <w:rPr>
          <w:rFonts w:ascii="Arial" w:eastAsia="Arial" w:hAnsi="Arial" w:cs="Arial"/>
          <w:b/>
          <w:lang w:val="pt-BR"/>
        </w:rPr>
        <w:t>Programação</w:t>
      </w:r>
    </w:p>
    <w:p w:rsidR="00EB1AC2" w:rsidRPr="00957FB6" w:rsidRDefault="00DB22B3" w:rsidP="00315F82">
      <w:pPr>
        <w:pStyle w:val="PargrafodaLista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  <w:szCs w:val="22"/>
          <w:lang w:val="pt-BR"/>
        </w:rPr>
      </w:pPr>
      <w:r w:rsidRPr="00957FB6">
        <w:rPr>
          <w:rFonts w:ascii="Arial" w:hAnsi="Arial" w:cs="Arial"/>
          <w:szCs w:val="22"/>
          <w:lang w:val="pt-BR"/>
        </w:rPr>
        <w:t>16</w:t>
      </w:r>
      <w:r w:rsidR="00BB5F7B" w:rsidRPr="00957FB6">
        <w:rPr>
          <w:rFonts w:ascii="Arial" w:hAnsi="Arial" w:cs="Arial"/>
          <w:szCs w:val="22"/>
          <w:lang w:val="pt-BR"/>
        </w:rPr>
        <w:t>h</w:t>
      </w:r>
      <w:r w:rsidRPr="00957FB6">
        <w:rPr>
          <w:rFonts w:ascii="Arial" w:hAnsi="Arial" w:cs="Arial"/>
          <w:szCs w:val="22"/>
          <w:lang w:val="pt-BR"/>
        </w:rPr>
        <w:t>00</w:t>
      </w:r>
      <w:r w:rsidR="00BB5F7B" w:rsidRPr="00957FB6">
        <w:rPr>
          <w:rFonts w:ascii="Arial" w:hAnsi="Arial" w:cs="Arial"/>
          <w:szCs w:val="22"/>
          <w:lang w:val="pt-BR"/>
        </w:rPr>
        <w:t xml:space="preserve"> – </w:t>
      </w:r>
      <w:r w:rsidRPr="00957FB6">
        <w:rPr>
          <w:rFonts w:ascii="Arial" w:hAnsi="Arial" w:cs="Arial"/>
          <w:szCs w:val="22"/>
          <w:lang w:val="pt-BR"/>
        </w:rPr>
        <w:t>16</w:t>
      </w:r>
      <w:r w:rsidR="00BB5F7B" w:rsidRPr="00957FB6">
        <w:rPr>
          <w:rFonts w:ascii="Arial" w:hAnsi="Arial" w:cs="Arial"/>
          <w:szCs w:val="22"/>
          <w:lang w:val="pt-BR"/>
        </w:rPr>
        <w:t>h</w:t>
      </w:r>
      <w:r w:rsidR="00566D36" w:rsidRPr="00957FB6">
        <w:rPr>
          <w:rFonts w:ascii="Arial" w:hAnsi="Arial" w:cs="Arial"/>
          <w:szCs w:val="22"/>
          <w:lang w:val="pt-BR"/>
        </w:rPr>
        <w:t>1</w:t>
      </w:r>
      <w:r w:rsidR="00BB5F7B" w:rsidRPr="00957FB6">
        <w:rPr>
          <w:rFonts w:ascii="Arial" w:hAnsi="Arial" w:cs="Arial"/>
          <w:szCs w:val="22"/>
          <w:lang w:val="pt-BR"/>
        </w:rPr>
        <w:t xml:space="preserve">0 </w:t>
      </w:r>
      <w:r w:rsidRPr="00957FB6">
        <w:rPr>
          <w:rFonts w:ascii="Arial" w:hAnsi="Arial" w:cs="Arial"/>
          <w:szCs w:val="22"/>
          <w:lang w:val="pt-BR"/>
        </w:rPr>
        <w:t>–</w:t>
      </w:r>
      <w:r w:rsidR="00566D36" w:rsidRPr="00957FB6">
        <w:rPr>
          <w:rFonts w:ascii="Arial" w:hAnsi="Arial" w:cs="Arial"/>
          <w:szCs w:val="22"/>
          <w:lang w:val="pt-BR"/>
        </w:rPr>
        <w:t>Abertura do tema – Conselheiro</w:t>
      </w:r>
      <w:r w:rsidR="00EB1AC2" w:rsidRPr="00957FB6">
        <w:rPr>
          <w:rFonts w:ascii="Arial" w:hAnsi="Arial" w:cs="Arial"/>
          <w:szCs w:val="22"/>
          <w:lang w:val="pt-BR"/>
        </w:rPr>
        <w:t xml:space="preserve"> TCE-PB</w:t>
      </w:r>
      <w:r w:rsidR="00566D36" w:rsidRPr="00957FB6">
        <w:rPr>
          <w:rFonts w:ascii="Arial" w:hAnsi="Arial" w:cs="Arial"/>
          <w:szCs w:val="22"/>
          <w:lang w:val="pt-BR"/>
        </w:rPr>
        <w:t xml:space="preserve"> Fábio Nogueira</w:t>
      </w:r>
    </w:p>
    <w:p w:rsidR="00BB5F7B" w:rsidRPr="00957FB6" w:rsidRDefault="00EB1AC2" w:rsidP="00315F82">
      <w:pPr>
        <w:pStyle w:val="PargrafodaLista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  <w:szCs w:val="22"/>
          <w:lang w:val="pt-BR"/>
        </w:rPr>
      </w:pPr>
      <w:r w:rsidRPr="00957FB6">
        <w:rPr>
          <w:rFonts w:ascii="Arial" w:hAnsi="Arial" w:cs="Arial"/>
          <w:szCs w:val="22"/>
          <w:lang w:val="pt-BR"/>
        </w:rPr>
        <w:t>16h10 – 16h30</w:t>
      </w:r>
      <w:r w:rsidR="00EE2150">
        <w:rPr>
          <w:rFonts w:ascii="Arial" w:hAnsi="Arial" w:cs="Arial"/>
          <w:szCs w:val="22"/>
          <w:lang w:val="pt-BR"/>
        </w:rPr>
        <w:t xml:space="preserve"> – </w:t>
      </w:r>
      <w:r w:rsidR="00DB22B3" w:rsidRPr="00DA7B68">
        <w:rPr>
          <w:rFonts w:ascii="Arial" w:hAnsi="Arial" w:cs="Arial"/>
          <w:szCs w:val="22"/>
          <w:lang w:val="pt-BR"/>
        </w:rPr>
        <w:t>Case</w:t>
      </w:r>
      <w:r w:rsidR="00DB22B3" w:rsidRPr="00957FB6">
        <w:rPr>
          <w:rFonts w:ascii="Arial" w:hAnsi="Arial" w:cs="Arial"/>
          <w:szCs w:val="22"/>
          <w:lang w:val="pt-BR"/>
        </w:rPr>
        <w:t>TCE-</w:t>
      </w:r>
      <w:r w:rsidRPr="00957FB6">
        <w:rPr>
          <w:rFonts w:ascii="Arial" w:hAnsi="Arial" w:cs="Arial"/>
          <w:szCs w:val="22"/>
          <w:lang w:val="pt-BR"/>
        </w:rPr>
        <w:t>PB</w:t>
      </w:r>
    </w:p>
    <w:p w:rsidR="00BB5F7B" w:rsidRPr="00957FB6" w:rsidRDefault="00DB22B3" w:rsidP="00315F82">
      <w:pPr>
        <w:pStyle w:val="PargrafodaLista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  <w:szCs w:val="22"/>
          <w:lang w:val="pt-BR"/>
        </w:rPr>
      </w:pPr>
      <w:r w:rsidRPr="00957FB6">
        <w:rPr>
          <w:rFonts w:ascii="Arial" w:hAnsi="Arial" w:cs="Arial"/>
          <w:szCs w:val="22"/>
          <w:lang w:val="pt-BR"/>
        </w:rPr>
        <w:t>16</w:t>
      </w:r>
      <w:r w:rsidR="00BB5F7B" w:rsidRPr="00957FB6">
        <w:rPr>
          <w:rFonts w:ascii="Arial" w:hAnsi="Arial" w:cs="Arial"/>
          <w:szCs w:val="22"/>
          <w:lang w:val="pt-BR"/>
        </w:rPr>
        <w:t xml:space="preserve">h30 – </w:t>
      </w:r>
      <w:r w:rsidRPr="00957FB6">
        <w:rPr>
          <w:rFonts w:ascii="Arial" w:hAnsi="Arial" w:cs="Arial"/>
          <w:szCs w:val="22"/>
          <w:lang w:val="pt-BR"/>
        </w:rPr>
        <w:t>17</w:t>
      </w:r>
      <w:r w:rsidR="00BB5F7B" w:rsidRPr="00957FB6">
        <w:rPr>
          <w:rFonts w:ascii="Arial" w:hAnsi="Arial" w:cs="Arial"/>
          <w:szCs w:val="22"/>
          <w:lang w:val="pt-BR"/>
        </w:rPr>
        <w:t xml:space="preserve">h00 </w:t>
      </w:r>
      <w:r w:rsidRPr="00957FB6">
        <w:rPr>
          <w:rFonts w:ascii="Arial" w:hAnsi="Arial" w:cs="Arial"/>
          <w:szCs w:val="22"/>
          <w:lang w:val="pt-BR"/>
        </w:rPr>
        <w:t>–</w:t>
      </w:r>
      <w:r w:rsidRPr="00DA7B68">
        <w:rPr>
          <w:rFonts w:ascii="Arial" w:hAnsi="Arial" w:cs="Arial"/>
          <w:szCs w:val="22"/>
          <w:lang w:val="pt-BR"/>
        </w:rPr>
        <w:t>Case</w:t>
      </w:r>
      <w:r w:rsidRPr="00957FB6">
        <w:rPr>
          <w:rFonts w:ascii="Arial" w:hAnsi="Arial" w:cs="Arial"/>
          <w:szCs w:val="22"/>
          <w:lang w:val="pt-BR"/>
        </w:rPr>
        <w:t xml:space="preserve"> TCE-MT</w:t>
      </w:r>
    </w:p>
    <w:p w:rsidR="00BB5F7B" w:rsidRPr="00957FB6" w:rsidRDefault="00DB22B3" w:rsidP="00315F82">
      <w:pPr>
        <w:pStyle w:val="PargrafodaLista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  <w:szCs w:val="22"/>
          <w:lang w:val="pt-BR"/>
        </w:rPr>
      </w:pPr>
      <w:r w:rsidRPr="00957FB6">
        <w:rPr>
          <w:rFonts w:ascii="Arial" w:hAnsi="Arial" w:cs="Arial"/>
          <w:szCs w:val="22"/>
          <w:lang w:val="pt-BR"/>
        </w:rPr>
        <w:t>17</w:t>
      </w:r>
      <w:r w:rsidR="00BB5F7B" w:rsidRPr="00957FB6">
        <w:rPr>
          <w:rFonts w:ascii="Arial" w:hAnsi="Arial" w:cs="Arial"/>
          <w:szCs w:val="22"/>
          <w:lang w:val="pt-BR"/>
        </w:rPr>
        <w:t>h00– 1</w:t>
      </w:r>
      <w:r w:rsidRPr="00957FB6">
        <w:rPr>
          <w:rFonts w:ascii="Arial" w:hAnsi="Arial" w:cs="Arial"/>
          <w:szCs w:val="22"/>
          <w:lang w:val="pt-BR"/>
        </w:rPr>
        <w:t>7</w:t>
      </w:r>
      <w:r w:rsidR="00BB5F7B" w:rsidRPr="00957FB6">
        <w:rPr>
          <w:rFonts w:ascii="Arial" w:hAnsi="Arial" w:cs="Arial"/>
          <w:szCs w:val="22"/>
          <w:lang w:val="pt-BR"/>
        </w:rPr>
        <w:t>h</w:t>
      </w:r>
      <w:r w:rsidRPr="00957FB6">
        <w:rPr>
          <w:rFonts w:ascii="Arial" w:hAnsi="Arial" w:cs="Arial"/>
          <w:szCs w:val="22"/>
          <w:lang w:val="pt-BR"/>
        </w:rPr>
        <w:t>3</w:t>
      </w:r>
      <w:r w:rsidR="00BB5F7B" w:rsidRPr="00957FB6">
        <w:rPr>
          <w:rFonts w:ascii="Arial" w:hAnsi="Arial" w:cs="Arial"/>
          <w:szCs w:val="22"/>
          <w:lang w:val="pt-BR"/>
        </w:rPr>
        <w:t xml:space="preserve">0 </w:t>
      </w:r>
      <w:r w:rsidRPr="00957FB6">
        <w:rPr>
          <w:rFonts w:ascii="Arial" w:hAnsi="Arial" w:cs="Arial"/>
          <w:szCs w:val="22"/>
          <w:lang w:val="pt-BR"/>
        </w:rPr>
        <w:t>–Case TC</w:t>
      </w:r>
      <w:r w:rsidR="00EB1AC2" w:rsidRPr="00957FB6">
        <w:rPr>
          <w:rFonts w:ascii="Arial" w:hAnsi="Arial" w:cs="Arial"/>
          <w:szCs w:val="22"/>
          <w:lang w:val="pt-BR"/>
        </w:rPr>
        <w:t>E</w:t>
      </w:r>
      <w:r w:rsidRPr="00957FB6">
        <w:rPr>
          <w:rFonts w:ascii="Arial" w:hAnsi="Arial" w:cs="Arial"/>
          <w:szCs w:val="22"/>
          <w:lang w:val="pt-BR"/>
        </w:rPr>
        <w:t>-</w:t>
      </w:r>
      <w:r w:rsidR="00EB1AC2" w:rsidRPr="00957FB6">
        <w:rPr>
          <w:rFonts w:ascii="Arial" w:hAnsi="Arial" w:cs="Arial"/>
          <w:szCs w:val="22"/>
          <w:lang w:val="pt-BR"/>
        </w:rPr>
        <w:t>RS</w:t>
      </w:r>
    </w:p>
    <w:p w:rsidR="00EB1AC2" w:rsidRPr="00957FB6" w:rsidRDefault="00BB5F7B" w:rsidP="00315F82">
      <w:pPr>
        <w:pStyle w:val="PargrafodaLista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  <w:szCs w:val="22"/>
          <w:lang w:val="pt-BR"/>
        </w:rPr>
      </w:pPr>
      <w:r w:rsidRPr="00957FB6">
        <w:rPr>
          <w:rFonts w:ascii="Arial" w:hAnsi="Arial" w:cs="Arial"/>
          <w:szCs w:val="22"/>
          <w:lang w:val="pt-BR"/>
        </w:rPr>
        <w:t>1</w:t>
      </w:r>
      <w:r w:rsidR="00DB22B3" w:rsidRPr="00957FB6">
        <w:rPr>
          <w:rFonts w:ascii="Arial" w:hAnsi="Arial" w:cs="Arial"/>
          <w:szCs w:val="22"/>
          <w:lang w:val="pt-BR"/>
        </w:rPr>
        <w:t>7</w:t>
      </w:r>
      <w:r w:rsidRPr="00957FB6">
        <w:rPr>
          <w:rFonts w:ascii="Arial" w:hAnsi="Arial" w:cs="Arial"/>
          <w:szCs w:val="22"/>
          <w:lang w:val="pt-BR"/>
        </w:rPr>
        <w:t>h</w:t>
      </w:r>
      <w:r w:rsidR="00DB22B3" w:rsidRPr="00957FB6">
        <w:rPr>
          <w:rFonts w:ascii="Arial" w:hAnsi="Arial" w:cs="Arial"/>
          <w:szCs w:val="22"/>
          <w:lang w:val="pt-BR"/>
        </w:rPr>
        <w:t>3</w:t>
      </w:r>
      <w:r w:rsidRPr="00957FB6">
        <w:rPr>
          <w:rFonts w:ascii="Arial" w:hAnsi="Arial" w:cs="Arial"/>
          <w:szCs w:val="22"/>
          <w:lang w:val="pt-BR"/>
        </w:rPr>
        <w:t>0 – 1</w:t>
      </w:r>
      <w:r w:rsidR="00DB22B3" w:rsidRPr="00957FB6">
        <w:rPr>
          <w:rFonts w:ascii="Arial" w:hAnsi="Arial" w:cs="Arial"/>
          <w:szCs w:val="22"/>
          <w:lang w:val="pt-BR"/>
        </w:rPr>
        <w:t>8</w:t>
      </w:r>
      <w:r w:rsidRPr="00957FB6">
        <w:rPr>
          <w:rFonts w:ascii="Arial" w:hAnsi="Arial" w:cs="Arial"/>
          <w:szCs w:val="22"/>
          <w:lang w:val="pt-BR"/>
        </w:rPr>
        <w:t>h00</w:t>
      </w:r>
      <w:r w:rsidR="00DB22B3" w:rsidRPr="00957FB6">
        <w:rPr>
          <w:rFonts w:ascii="Arial" w:hAnsi="Arial" w:cs="Arial"/>
          <w:szCs w:val="22"/>
          <w:lang w:val="pt-BR"/>
        </w:rPr>
        <w:t xml:space="preserve"> – </w:t>
      </w:r>
      <w:r w:rsidR="00EB1AC2" w:rsidRPr="00957FB6">
        <w:rPr>
          <w:rFonts w:ascii="Arial" w:hAnsi="Arial" w:cs="Arial"/>
          <w:szCs w:val="22"/>
          <w:lang w:val="pt-BR"/>
        </w:rPr>
        <w:t>Case TCM-CE</w:t>
      </w:r>
    </w:p>
    <w:p w:rsidR="00BB5F7B" w:rsidRPr="00315F82" w:rsidRDefault="00EB1AC2" w:rsidP="00315F82">
      <w:pPr>
        <w:pStyle w:val="PargrafodaLista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eastAsia="Arial" w:hAnsi="Arial" w:cs="Arial"/>
          <w:b/>
          <w:lang w:val="pt-BR"/>
        </w:rPr>
      </w:pPr>
      <w:r w:rsidRPr="00315F82">
        <w:rPr>
          <w:rFonts w:ascii="Arial" w:hAnsi="Arial" w:cs="Arial"/>
          <w:szCs w:val="22"/>
          <w:lang w:val="pt-BR"/>
        </w:rPr>
        <w:t>18h00 – 18h30</w:t>
      </w:r>
      <w:r w:rsidR="00EE2150">
        <w:rPr>
          <w:rFonts w:ascii="Arial" w:hAnsi="Arial" w:cs="Arial"/>
          <w:szCs w:val="22"/>
          <w:lang w:val="pt-BR"/>
        </w:rPr>
        <w:t xml:space="preserve"> – </w:t>
      </w:r>
      <w:r w:rsidRPr="00315F82">
        <w:rPr>
          <w:rFonts w:ascii="Arial" w:hAnsi="Arial" w:cs="Arial"/>
          <w:szCs w:val="22"/>
          <w:lang w:val="pt-BR"/>
        </w:rPr>
        <w:t>D</w:t>
      </w:r>
      <w:r w:rsidR="00DB22B3" w:rsidRPr="00315F82">
        <w:rPr>
          <w:rFonts w:ascii="Arial" w:hAnsi="Arial" w:cs="Arial"/>
          <w:szCs w:val="22"/>
          <w:lang w:val="pt-BR"/>
        </w:rPr>
        <w:t>ebate</w:t>
      </w:r>
    </w:p>
    <w:sectPr w:rsidR="00BB5F7B" w:rsidRPr="00315F82" w:rsidSect="00957FB6">
      <w:headerReference w:type="default" r:id="rId7"/>
      <w:pgSz w:w="11906" w:h="16838"/>
      <w:pgMar w:top="1417" w:right="1701" w:bottom="1135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1F" w:rsidRDefault="00BB091F" w:rsidP="00BB5F7B">
      <w:r>
        <w:separator/>
      </w:r>
    </w:p>
  </w:endnote>
  <w:endnote w:type="continuationSeparator" w:id="1">
    <w:p w:rsidR="00BB091F" w:rsidRDefault="00BB091F" w:rsidP="00BB5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1F" w:rsidRDefault="00BB091F" w:rsidP="00BB5F7B">
      <w:r>
        <w:separator/>
      </w:r>
    </w:p>
  </w:footnote>
  <w:footnote w:type="continuationSeparator" w:id="1">
    <w:p w:rsidR="00BB091F" w:rsidRDefault="00BB091F" w:rsidP="00BB5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7A" w:rsidRDefault="00C7227A" w:rsidP="002367CE">
    <w:pPr>
      <w:pStyle w:val="Cabealho"/>
      <w:pBdr>
        <w:bottom w:val="single" w:sz="4" w:space="1" w:color="95B3D7" w:themeColor="accent1" w:themeTint="99"/>
      </w:pBdr>
      <w:spacing w:line="360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2206625" cy="844435"/>
          <wp:effectExtent l="19050" t="0" r="3175" b="0"/>
          <wp:docPr id="10" name="Imagem 10" descr="D:\Documents and Settings\walkson.carvalho\Desktop\Logo ccor_PNG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:\Documents and Settings\walkson.carvalho\Desktop\Logo ccor_PNG_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84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3">
    <w:nsid w:val="0EBC7DC8"/>
    <w:multiLevelType w:val="hybridMultilevel"/>
    <w:tmpl w:val="70249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168B2"/>
    <w:multiLevelType w:val="hybridMultilevel"/>
    <w:tmpl w:val="2960C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B584A"/>
    <w:multiLevelType w:val="hybridMultilevel"/>
    <w:tmpl w:val="BE58E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F080E"/>
    <w:multiLevelType w:val="hybridMultilevel"/>
    <w:tmpl w:val="9E36EE06"/>
    <w:lvl w:ilvl="0" w:tplc="97541546">
      <w:start w:val="2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7B21D6"/>
    <w:multiLevelType w:val="hybridMultilevel"/>
    <w:tmpl w:val="76F86F9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4C5A4E"/>
    <w:multiLevelType w:val="hybridMultilevel"/>
    <w:tmpl w:val="CA5A6BD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AE2695"/>
    <w:multiLevelType w:val="hybridMultilevel"/>
    <w:tmpl w:val="A210E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074FC"/>
    <w:multiLevelType w:val="hybridMultilevel"/>
    <w:tmpl w:val="7C38F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06F0C"/>
    <w:multiLevelType w:val="hybridMultilevel"/>
    <w:tmpl w:val="D54C6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E4E67"/>
    <w:multiLevelType w:val="hybridMultilevel"/>
    <w:tmpl w:val="5E2C431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33398F"/>
    <w:multiLevelType w:val="hybridMultilevel"/>
    <w:tmpl w:val="B4025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97450"/>
    <w:multiLevelType w:val="hybridMultilevel"/>
    <w:tmpl w:val="FF96E8E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14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F7B"/>
    <w:rsid w:val="00084CBF"/>
    <w:rsid w:val="001467DF"/>
    <w:rsid w:val="002367CE"/>
    <w:rsid w:val="002E2BA0"/>
    <w:rsid w:val="002E7EC1"/>
    <w:rsid w:val="00315F82"/>
    <w:rsid w:val="00322F05"/>
    <w:rsid w:val="00346180"/>
    <w:rsid w:val="003B5B23"/>
    <w:rsid w:val="003E1D41"/>
    <w:rsid w:val="003E4F35"/>
    <w:rsid w:val="00423DD4"/>
    <w:rsid w:val="004D78F4"/>
    <w:rsid w:val="00566D36"/>
    <w:rsid w:val="005C2BF9"/>
    <w:rsid w:val="00761F7E"/>
    <w:rsid w:val="007D7392"/>
    <w:rsid w:val="0082154F"/>
    <w:rsid w:val="00822830"/>
    <w:rsid w:val="00843FBD"/>
    <w:rsid w:val="00855C5D"/>
    <w:rsid w:val="00863D85"/>
    <w:rsid w:val="00866D38"/>
    <w:rsid w:val="008B11CF"/>
    <w:rsid w:val="008F4F16"/>
    <w:rsid w:val="00957FB6"/>
    <w:rsid w:val="009E3E1E"/>
    <w:rsid w:val="00A327E0"/>
    <w:rsid w:val="00AC6E57"/>
    <w:rsid w:val="00AC6F6E"/>
    <w:rsid w:val="00AF2B5B"/>
    <w:rsid w:val="00B37394"/>
    <w:rsid w:val="00B50422"/>
    <w:rsid w:val="00B661F7"/>
    <w:rsid w:val="00B70530"/>
    <w:rsid w:val="00B72F81"/>
    <w:rsid w:val="00B76321"/>
    <w:rsid w:val="00BB091F"/>
    <w:rsid w:val="00BB5F7B"/>
    <w:rsid w:val="00BC6C71"/>
    <w:rsid w:val="00BD7E59"/>
    <w:rsid w:val="00C16D80"/>
    <w:rsid w:val="00C3779E"/>
    <w:rsid w:val="00C638E7"/>
    <w:rsid w:val="00C7227A"/>
    <w:rsid w:val="00CA35DD"/>
    <w:rsid w:val="00DA7B68"/>
    <w:rsid w:val="00DB22B3"/>
    <w:rsid w:val="00EB1AC2"/>
    <w:rsid w:val="00EE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7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5F7B"/>
    <w:pPr>
      <w:ind w:left="708"/>
    </w:pPr>
  </w:style>
  <w:style w:type="character" w:styleId="Hyperlink">
    <w:name w:val="Hyperlink"/>
    <w:uiPriority w:val="99"/>
    <w:unhideWhenUsed/>
    <w:rsid w:val="00BB5F7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B5F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F7B"/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BB5F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5F7B"/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F7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7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7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5F7B"/>
    <w:pPr>
      <w:ind w:left="708"/>
    </w:pPr>
  </w:style>
  <w:style w:type="character" w:styleId="Hyperlink">
    <w:name w:val="Hyperlink"/>
    <w:uiPriority w:val="99"/>
    <w:unhideWhenUsed/>
    <w:rsid w:val="00BB5F7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B5F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F7B"/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BB5F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5F7B"/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F7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7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TANGARI</dc:creator>
  <cp:lastModifiedBy>RISO</cp:lastModifiedBy>
  <cp:revision>2</cp:revision>
  <cp:lastPrinted>2013-11-20T15:13:00Z</cp:lastPrinted>
  <dcterms:created xsi:type="dcterms:W3CDTF">2013-11-22T13:40:00Z</dcterms:created>
  <dcterms:modified xsi:type="dcterms:W3CDTF">2013-11-22T13:40:00Z</dcterms:modified>
</cp:coreProperties>
</file>